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45" w:rsidRDefault="00780BFB">
      <w:r>
        <w:rPr>
          <w:noProof/>
          <w:lang w:eastAsia="ru-RU"/>
        </w:rPr>
        <w:drawing>
          <wp:inline distT="0" distB="0" distL="0" distR="0">
            <wp:extent cx="7560310" cy="10395426"/>
            <wp:effectExtent l="0" t="0" r="2540" b="6350"/>
            <wp:docPr id="1" name="Рисунок 1" descr="C:\Users\Детский сад\Music\Documents\гаи\ПАСПОРТ ДОРОЖНОЙ БЕЗОПАСНОСТИ\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Music\Documents\гаи\ПАСПОРТ ДОРОЖНОЙ БЕЗОПАСНОСТИ\Г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lastRenderedPageBreak/>
        <w:t xml:space="preserve">Общие сведения 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Тип образовательной организации: дошкольное образовательное учреждение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Юридический адрес: 344025, г. Ростов-на-Дону, ул. 40-я линия, 88 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тел. 8 (863) 251-52-50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Фактический адрес: 344025, г. Ростов-на-Дону, ул. 40-я линия, 88 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тел. 8 (863) 251-52-50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Руководители образовательной организации: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И. о. заведующего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ФИО: Кузнецова Елена Борисовна, 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телефон: 8 (863) 251-52-50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Ответственные работники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u w:val="single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муниципального органа образования,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должность: Ведущий специалист,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ФИО: Смородин Сергей Александрович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Телефон: 8 (863) 253- 15- 27  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i/>
          <w:iCs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u w:val="single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Ответственные от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Госавтоинспекции,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должность: инспектор отдела пропаганды БДД УГИБДД  ГУ МВД России по РО старший лейтенант</w:t>
      </w:r>
      <w:proofErr w:type="gramStart"/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,</w:t>
      </w:r>
      <w:proofErr w:type="gramEnd"/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ФИО: Воробьёва Алина Сергеевна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Телефон: 8-951-507-40-55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Ответственные работники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u w:val="single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 мероприятия по профилактике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детского травматизма,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должность: старший воспитатель,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ФИО: Орлова Наталья Михайловна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Телефон: 8 (863) 251-52-50</w:t>
      </w:r>
    </w:p>
    <w:p w:rsidR="00780BFB" w:rsidRPr="00780BFB" w:rsidRDefault="00780BFB" w:rsidP="00780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Количество воспитанников: 207,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имеется 6 возрастных групп: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Группа раннего возраста – 35чел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Младшая группа – 41 чел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Средняя группа – 41 чел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Старшая группа – 33 чел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Подготовительная к школе группа – 34 чел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Логопедическая группа- 23 чел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Наличие уголка по БДД: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i/>
          <w:iCs/>
          <w:sz w:val="14"/>
          <w:szCs w:val="14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холл первого этажа, групповые комнаты в шести группах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i/>
          <w:iCs/>
          <w:sz w:val="14"/>
          <w:szCs w:val="14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Наличие класса по БДД: нет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Наличие </w:t>
      </w:r>
      <w:proofErr w:type="spellStart"/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автогородка</w:t>
      </w:r>
      <w:proofErr w:type="spellEnd"/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(площадки) по БДД: нет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i/>
          <w:iCs/>
          <w:sz w:val="14"/>
          <w:szCs w:val="14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Наличие автобуса в образовательной организации: нет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Время занятий в образовательной организации: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1-ая смена:  7:00  – 14:00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2-ая смена:   12:00  – 14:00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внеклассные занятия:   – нет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Телефоны оперативных служб: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Служба «112»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МКУ «Управление по делам ГО и ЧС» - 060, 240-32-04 (служба спасения)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Управление ГИБДД ГУ МВД РФ по Ростовской области </w:t>
      </w:r>
    </w:p>
    <w:p w:rsidR="00780BFB" w:rsidRPr="00780BFB" w:rsidRDefault="00780BFB" w:rsidP="00780BFB">
      <w:pPr>
        <w:tabs>
          <w:tab w:val="center" w:pos="4844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center" w:pos="4844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Дежурная часть: 249-34-04</w:t>
      </w:r>
    </w:p>
    <w:p w:rsidR="00780BFB" w:rsidRPr="00780BFB" w:rsidRDefault="00780BFB" w:rsidP="00780BFB">
      <w:pPr>
        <w:tabs>
          <w:tab w:val="center" w:pos="4844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Телефон доверия: 249-34-04</w:t>
      </w:r>
    </w:p>
    <w:p w:rsidR="00780BFB" w:rsidRPr="00780BFB" w:rsidRDefault="00780BFB" w:rsidP="00780BFB">
      <w:pPr>
        <w:tabs>
          <w:tab w:val="center" w:pos="4844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Телефон доверия, а также регистрации сообщений о ДТП Отдельного Батальона ДПС: 277-77-07, 249-42-77 </w:t>
      </w:r>
    </w:p>
    <w:p w:rsidR="00780BFB" w:rsidRPr="00780BFB" w:rsidRDefault="00780BFB" w:rsidP="00780BFB">
      <w:pPr>
        <w:tabs>
          <w:tab w:val="center" w:pos="4844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(круглосуточно, территория обслуживания г. Ростов-на-Дону).</w:t>
      </w: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ab/>
        <w:t xml:space="preserve"> 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br w:type="page"/>
      </w:r>
      <w:r w:rsidRPr="00780BFB"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lastRenderedPageBreak/>
        <w:t>Содержание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</w:p>
    <w:p w:rsidR="00780BFB" w:rsidRPr="00780BFB" w:rsidRDefault="00780BFB" w:rsidP="00780BFB">
      <w:pPr>
        <w:widowControl w:val="0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План-схемы</w:t>
      </w:r>
      <w:proofErr w:type="gramEnd"/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образовательной организации МБДОУ № 218.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 Район расположения МБДОУ, пути движения транспортных средств и детей (обучающихся).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 Организация дорожного движения в непосредственной близости от  МБДОУ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 Пути движения транспортных средств к местам разгрузки/погрузки и рекомендуемые безопасные пути передвижения детей по территории МБДОУ.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II.</w:t>
      </w: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ab/>
        <w:t xml:space="preserve"> Приложения.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ab/>
        <w:t>Справка о содержании уголков безопасности в МБДОУ № 218</w:t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Default="00780BFB" w:rsidP="00780BFB">
      <w:pPr>
        <w:rPr>
          <w:rFonts w:ascii="Times New Roman CYR" w:eastAsiaTheme="minorEastAsia" w:hAnsi="Times New Roman CYR" w:cs="Times New Roman CYR"/>
          <w:sz w:val="20"/>
          <w:szCs w:val="20"/>
          <w:lang w:eastAsia="ru-RU"/>
        </w:rPr>
      </w:pPr>
      <w:r w:rsidRPr="00780BFB">
        <w:rPr>
          <w:rFonts w:ascii="Times New Roman CYR" w:eastAsiaTheme="minorEastAsia" w:hAnsi="Times New Roman CYR" w:cs="Times New Roman CYR"/>
          <w:sz w:val="20"/>
          <w:szCs w:val="20"/>
          <w:lang w:eastAsia="ru-RU"/>
        </w:rPr>
        <w:br w:type="page"/>
      </w:r>
      <w:r>
        <w:rPr>
          <w:rFonts w:ascii="Times New Roman CYR" w:eastAsiaTheme="minorEastAsia" w:hAnsi="Times New Roman CYR" w:cs="Times New Roman CYR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89800" cy="10023475"/>
            <wp:effectExtent l="0" t="0" r="6350" b="0"/>
            <wp:docPr id="2" name="Рисунок 2" descr="C:\Users\Детский сад\Music\Documents\гаи\ПАСПОРТ ДОРОЖНОЙ БЕЗОПАСНОСТИ\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Music\Documents\гаи\ПАСПОРТ ДОРОЖНОЙ БЕЗОПАСНОСТИ\Г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FB" w:rsidRDefault="00780BFB" w:rsidP="00780BFB">
      <w:pPr>
        <w:rPr>
          <w:rFonts w:ascii="Times New Roman CYR" w:eastAsiaTheme="minorEastAsia" w:hAnsi="Times New Roman CYR" w:cs="Times New Roman CYR"/>
          <w:sz w:val="20"/>
          <w:szCs w:val="20"/>
          <w:lang w:eastAsia="ru-RU"/>
        </w:rPr>
      </w:pPr>
    </w:p>
    <w:p w:rsidR="00780BFB" w:rsidRDefault="00780BFB" w:rsidP="00780BFB">
      <w:pPr>
        <w:rPr>
          <w:rFonts w:ascii="Times New Roman CYR" w:eastAsiaTheme="minorEastAsia" w:hAnsi="Times New Roman CYR" w:cs="Times New Roman CYR"/>
          <w:sz w:val="20"/>
          <w:szCs w:val="20"/>
          <w:lang w:eastAsia="ru-RU"/>
        </w:rPr>
      </w:pPr>
    </w:p>
    <w:p w:rsidR="00780BFB" w:rsidRDefault="00780BFB" w:rsidP="00780BFB">
      <w:r>
        <w:rPr>
          <w:noProof/>
          <w:lang w:eastAsia="ru-RU"/>
        </w:rPr>
        <w:lastRenderedPageBreak/>
        <w:drawing>
          <wp:inline distT="0" distB="0" distL="0" distR="0">
            <wp:extent cx="7289800" cy="10023475"/>
            <wp:effectExtent l="0" t="0" r="6350" b="0"/>
            <wp:docPr id="3" name="Рисунок 3" descr="C:\Users\Детский сад\Music\Documents\гаи\ПАСПОРТ ДОРОЖНОЙ БЕЗОПАСНОСТИ\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Music\Documents\гаи\ПАСПОРТ ДОРОЖНОЙ БЕЗОПАСНОСТИ\Г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FB" w:rsidRDefault="00780BFB" w:rsidP="00780BFB"/>
    <w:p w:rsidR="00780BFB" w:rsidRDefault="00780BFB" w:rsidP="00780BFB"/>
    <w:p w:rsidR="00780BFB" w:rsidRDefault="00780BFB" w:rsidP="00780BFB">
      <w:r>
        <w:rPr>
          <w:noProof/>
          <w:lang w:eastAsia="ru-RU"/>
        </w:rPr>
        <w:lastRenderedPageBreak/>
        <w:drawing>
          <wp:inline distT="0" distB="0" distL="0" distR="0">
            <wp:extent cx="7289800" cy="10023475"/>
            <wp:effectExtent l="0" t="0" r="6350" b="0"/>
            <wp:docPr id="4" name="Рисунок 4" descr="C:\Users\Детский сад\Music\Documents\гаи\ПАСПОРТ ДОРОЖНОЙ БЕЗОПАСНОСТИ\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Music\Documents\гаи\ПАСПОРТ ДОРОЖНОЙ БЕЗОПАСНОСТИ\Г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FB" w:rsidRDefault="00780BFB" w:rsidP="00780BFB"/>
    <w:p w:rsidR="00780BFB" w:rsidRDefault="00780BFB" w:rsidP="00780BFB"/>
    <w:p w:rsidR="00780BFB" w:rsidRDefault="00780BFB" w:rsidP="00780BFB">
      <w:r>
        <w:rPr>
          <w:noProof/>
          <w:lang w:eastAsia="ru-RU"/>
        </w:rPr>
        <w:lastRenderedPageBreak/>
        <w:drawing>
          <wp:inline distT="0" distB="0" distL="0" distR="0">
            <wp:extent cx="7289800" cy="10023475"/>
            <wp:effectExtent l="0" t="0" r="6350" b="0"/>
            <wp:docPr id="5" name="Рисунок 5" descr="C:\Users\Детский сад\Music\Documents\гаи\ПАСПОРТ ДОРОЖНОЙ БЕЗОПАСНОСТИ\Г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Music\Documents\гаи\ПАСПОРТ ДОРОЖНОЙ БЕЗОПАСНОСТИ\Г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FB" w:rsidRDefault="00780BFB" w:rsidP="00780BFB"/>
    <w:p w:rsidR="00780BFB" w:rsidRDefault="00780BFB" w:rsidP="00780BFB"/>
    <w:p w:rsidR="00780BFB" w:rsidRPr="00780BFB" w:rsidRDefault="00780BFB" w:rsidP="00780BFB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справка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уголков безопасности дорожного движения в группах 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№ 218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первой младшей группе</w:t>
      </w: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с транспортными средствами: грузовыми и легковыми автомобилями, общественным транспортом. Определяют, из каких частей состоит машины. Обучаются различать красный и зеленый цвета. Следовательно, в игровом уголке должны быть:</w:t>
      </w:r>
    </w:p>
    <w:p w:rsidR="00780BFB" w:rsidRPr="00780BFB" w:rsidRDefault="00780BFB" w:rsidP="00780BF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транспортных средств;</w:t>
      </w:r>
    </w:p>
    <w:p w:rsidR="00780BFB" w:rsidRPr="00780BFB" w:rsidRDefault="00780BFB" w:rsidP="00780BF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с изображением транспортных средств;</w:t>
      </w:r>
    </w:p>
    <w:p w:rsidR="00780BFB" w:rsidRPr="00780BFB" w:rsidRDefault="00780BFB" w:rsidP="00780BF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кружки красного и зеленого цвета, макет пешеходного светофора;</w:t>
      </w:r>
    </w:p>
    <w:p w:rsidR="00780BFB" w:rsidRPr="00780BFB" w:rsidRDefault="00780BFB" w:rsidP="00780BF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к сюжетно-ролевой игре «Транспорт» (разноцветные рули, шапочки разных видов машин, нагрудные знаки, жилеты с изображением того или иного вида транспорта);</w:t>
      </w:r>
    </w:p>
    <w:p w:rsidR="00780BFB" w:rsidRPr="00780BFB" w:rsidRDefault="00780BFB" w:rsidP="00780BF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«Собери машину» (из 4-х частей), «Поставь машину в гараж», «Светофор».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 младшей группе</w:t>
      </w: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продолжают работу по распознаванию транспортных средств, знакомятся с правилами поведения в общественном транспорте, закрепляют умения различать красный, желтый, зеленый цвета, знакомятся с понятиями «тротуар» и «проезжая часть». Поэтому, к предметам, имеющимся в уголке безопасности дорожного движения первой младшей группы, следует добавить:</w:t>
      </w:r>
    </w:p>
    <w:p w:rsidR="00780BFB" w:rsidRPr="00780BFB" w:rsidRDefault="00780BFB" w:rsidP="00780BF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для игры на классификацию видов транспорта «На чем едут пассажиры». «Найди такую же картинку»;</w:t>
      </w:r>
    </w:p>
    <w:p w:rsidR="00780BFB" w:rsidRPr="00780BFB" w:rsidRDefault="00780BFB" w:rsidP="00780BF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простейший макет улицы, где обозначены тротуар и проезжая часть;</w:t>
      </w:r>
    </w:p>
    <w:p w:rsidR="00780BFB" w:rsidRPr="00780BFB" w:rsidRDefault="00780BFB" w:rsidP="00780BF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транспортного светофора.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ребят </w:t>
      </w: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средней группы</w:t>
      </w: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новым будет разговор о пешеходном переходе и его назначении, правостороннем движении на тротуаре и проезжей части. Кроме того, дети 4-5 лет должны четко представлять, что когда загорается зеленый сигнал светофора для пешеходов и разрешает им движение, для водителей в это время горит красный – запрещающий сигнал светофора. Когда загорается зеленый сигнал для водителей и разрешает движение автомобилей, для пешеходов вспыхивает красный сигнал. В уголке безопасности дорожного движения обязательно должен быть:</w:t>
      </w:r>
    </w:p>
    <w:p w:rsidR="00780BFB" w:rsidRPr="00780BFB" w:rsidRDefault="00780BFB" w:rsidP="00780BF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светофора с переключающимися сигналами;</w:t>
      </w:r>
    </w:p>
    <w:p w:rsidR="00780BFB" w:rsidRPr="00780BFB" w:rsidRDefault="00780BFB" w:rsidP="00780BF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«Найди свой цвет», «Собери светофор»;</w:t>
      </w:r>
    </w:p>
    <w:p w:rsidR="00780BFB" w:rsidRPr="00780BFB" w:rsidRDefault="00780BFB" w:rsidP="00780BF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макете улицы необходимо нанести пешеходный переход.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старшей группе</w:t>
      </w: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узнают о дорожном движении много нового. Именно в этом возрасте происходит знакомство с такими большими и сложными темами, как «Перекресток», «Дорожные знаки». Следовательно, в уголке безопасности дорожного движения должны появиться:</w:t>
      </w:r>
    </w:p>
    <w:p w:rsidR="00780BFB" w:rsidRPr="00780BFB" w:rsidRDefault="00780BFB" w:rsidP="00780BF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перекрестка, желательно, чтобы этот макет был со съемными предметами, тогда дети сами смогут моделировать улицу;</w:t>
      </w:r>
    </w:p>
    <w:p w:rsidR="00780BFB" w:rsidRPr="00780BFB" w:rsidRDefault="00780BFB" w:rsidP="00780BF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набор дорожных знаков: – </w:t>
      </w:r>
      <w:proofErr w:type="gramStart"/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«Пешеходный переход», «Подземный пешеходный переход», «Место остановки автобуса», предупреждающие знаки – «Дети», запрещающие знаки – «Движение пешеходов запрещено», «Движение на велосипедах запрещено», предписывающие знаки – «Пешеходная дорожка», «Велосипедная дорожка», знаки приоритета – «Главная дорога», «Уступи место», знаки сервиса – «Больница», «Телефон», «Пункт питания»;</w:t>
      </w:r>
      <w:proofErr w:type="gramEnd"/>
    </w:p>
    <w:p w:rsidR="00780BFB" w:rsidRPr="00780BFB" w:rsidRDefault="00780BFB" w:rsidP="00780BF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«О чем говорят знаки?», «Угадай знак», «Где спрятался знак?», «Перекресток», «Наша улица».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детей старшей группы знакомят с работой регулировщика. Значит должны быть схемы жестов регулировщика, атрибуты инспектора ДПС: жезл, фуражка.</w:t>
      </w:r>
    </w:p>
    <w:p w:rsidR="00780BFB" w:rsidRPr="00780BFB" w:rsidRDefault="00780BFB" w:rsidP="00780B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8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подготовительной группе</w:t>
      </w: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встречаются с проблемными ситуациями на дорогах, знания детей о ПДД уже систематизируются. Содержание уголка более усложняется:</w:t>
      </w:r>
    </w:p>
    <w:p w:rsidR="00780BFB" w:rsidRPr="00780BFB" w:rsidRDefault="00780BFB" w:rsidP="00780BF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собирается картотека «опасных ситуаций» (для их показа можно сделать импровизированный телевизор);</w:t>
      </w:r>
    </w:p>
    <w:p w:rsidR="00780BFB" w:rsidRPr="00780BFB" w:rsidRDefault="00780BFB" w:rsidP="00780BF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организовывается окно выдачи водительских удостоверений, </w:t>
      </w:r>
      <w:proofErr w:type="gramStart"/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сдавшим</w:t>
      </w:r>
      <w:proofErr w:type="gramEnd"/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 по ПДД;</w:t>
      </w:r>
    </w:p>
    <w:p w:rsidR="00780BFB" w:rsidRPr="00780BFB" w:rsidRDefault="00780BFB" w:rsidP="00780BF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микрорайона ДОО и схема безопасного маршрута в детский сад.</w:t>
      </w:r>
    </w:p>
    <w:p w:rsidR="00780BFB" w:rsidRPr="00780BFB" w:rsidRDefault="00780BFB" w:rsidP="00780BFB">
      <w:r w:rsidRPr="00780BFB">
        <w:br w:type="page"/>
      </w:r>
    </w:p>
    <w:p w:rsidR="00780BFB" w:rsidRPr="00780BFB" w:rsidRDefault="00780BFB" w:rsidP="00780BFB">
      <w:pPr>
        <w:jc w:val="both"/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sz w:val="28"/>
        </w:rPr>
        <w:lastRenderedPageBreak/>
        <w:t>Уголок БДД в ясельной группе</w:t>
      </w:r>
    </w:p>
    <w:p w:rsidR="00780BFB" w:rsidRPr="00780BFB" w:rsidRDefault="00780BFB" w:rsidP="00780BFB">
      <w:pPr>
        <w:jc w:val="both"/>
      </w:pPr>
      <w:r w:rsidRPr="00780BF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42C88F" wp14:editId="40150C43">
            <wp:simplePos x="0" y="0"/>
            <wp:positionH relativeFrom="column">
              <wp:posOffset>-36195</wp:posOffset>
            </wp:positionH>
            <wp:positionV relativeFrom="paragraph">
              <wp:posOffset>22860</wp:posOffset>
            </wp:positionV>
            <wp:extent cx="3165475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48" y="21358"/>
                <wp:lineTo x="214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BFB">
        <w:rPr>
          <w:noProof/>
          <w:lang w:eastAsia="ru-RU"/>
        </w:rPr>
        <w:drawing>
          <wp:inline distT="0" distB="0" distL="0" distR="0" wp14:anchorId="028438FD" wp14:editId="258B02CD">
            <wp:extent cx="3037055" cy="21259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1" cy="212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FB" w:rsidRPr="00780BFB" w:rsidRDefault="00780BFB" w:rsidP="00780BFB"/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0F7317D" wp14:editId="0632700A">
            <wp:simplePos x="0" y="0"/>
            <wp:positionH relativeFrom="column">
              <wp:posOffset>3126105</wp:posOffset>
            </wp:positionH>
            <wp:positionV relativeFrom="paragraph">
              <wp:posOffset>278765</wp:posOffset>
            </wp:positionV>
            <wp:extent cx="3059430" cy="2156460"/>
            <wp:effectExtent l="0" t="0" r="7620" b="0"/>
            <wp:wrapThrough wrapText="bothSides">
              <wp:wrapPolygon edited="0">
                <wp:start x="0" y="0"/>
                <wp:lineTo x="0" y="21371"/>
                <wp:lineTo x="21519" y="21371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BFB">
        <w:rPr>
          <w:rFonts w:ascii="Times New Roman" w:hAnsi="Times New Roman" w:cs="Times New Roman"/>
          <w:b/>
          <w:sz w:val="28"/>
        </w:rPr>
        <w:t>Уголок БДД в младшей группе</w:t>
      </w: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800EB20" wp14:editId="36490D02">
            <wp:extent cx="3078480" cy="2084553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49" cy="208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2B84CC29" wp14:editId="209910D8">
            <wp:simplePos x="0" y="0"/>
            <wp:positionH relativeFrom="column">
              <wp:posOffset>-97155</wp:posOffset>
            </wp:positionH>
            <wp:positionV relativeFrom="paragraph">
              <wp:posOffset>287020</wp:posOffset>
            </wp:positionV>
            <wp:extent cx="2987040" cy="2174240"/>
            <wp:effectExtent l="0" t="0" r="3810" b="0"/>
            <wp:wrapThrough wrapText="bothSides">
              <wp:wrapPolygon edited="0">
                <wp:start x="0" y="0"/>
                <wp:lineTo x="0" y="21386"/>
                <wp:lineTo x="21490" y="21386"/>
                <wp:lineTo x="2149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BFB">
        <w:rPr>
          <w:rFonts w:ascii="Times New Roman" w:hAnsi="Times New Roman" w:cs="Times New Roman"/>
          <w:b/>
          <w:sz w:val="28"/>
        </w:rPr>
        <w:t>Уголок БДД в средней группе</w:t>
      </w: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B28010B" wp14:editId="38BCBCEB">
            <wp:extent cx="3057516" cy="2308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8" cy="230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sz w:val="28"/>
        </w:rPr>
        <w:t>Уголок БДД в старшей группе</w:t>
      </w: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BA84682" wp14:editId="41A5B97A">
            <wp:extent cx="2867849" cy="21793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08" cy="217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DC94568" wp14:editId="7D785037">
            <wp:extent cx="3032760" cy="213282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92" cy="213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sz w:val="28"/>
        </w:rPr>
        <w:t>Уголок БДД в подготовительной группе</w:t>
      </w:r>
    </w:p>
    <w:p w:rsidR="00780BFB" w:rsidRPr="00780BFB" w:rsidRDefault="00780BFB" w:rsidP="00780BFB">
      <w:pPr>
        <w:rPr>
          <w:rFonts w:ascii="Times New Roman" w:hAnsi="Times New Roman" w:cs="Times New Roman"/>
          <w:b/>
          <w:sz w:val="28"/>
        </w:rPr>
      </w:pP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BAA38FB" wp14:editId="1C58B759">
            <wp:extent cx="2863706" cy="2148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06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0B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27E93B9" wp14:editId="1CF5D123">
            <wp:extent cx="2841789" cy="21259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7" cy="212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Pr="00780BFB" w:rsidRDefault="00780BFB" w:rsidP="00780BF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780BFB" w:rsidRDefault="00780BFB" w:rsidP="00780BFB">
      <w:bookmarkStart w:id="0" w:name="_GoBack"/>
      <w:bookmarkEnd w:id="0"/>
    </w:p>
    <w:sectPr w:rsidR="00780BFB" w:rsidSect="00780BFB">
      <w:pgSz w:w="11906" w:h="16838"/>
      <w:pgMar w:top="0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75B8"/>
    <w:multiLevelType w:val="multilevel"/>
    <w:tmpl w:val="CCF4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41B32"/>
    <w:multiLevelType w:val="multilevel"/>
    <w:tmpl w:val="245E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76091"/>
    <w:multiLevelType w:val="multilevel"/>
    <w:tmpl w:val="BBDE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6969EE"/>
    <w:multiLevelType w:val="singleLevel"/>
    <w:tmpl w:val="613E1158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350C4471"/>
    <w:multiLevelType w:val="multilevel"/>
    <w:tmpl w:val="B8CC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A50D78"/>
    <w:multiLevelType w:val="multilevel"/>
    <w:tmpl w:val="B12E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A8F"/>
    <w:rsid w:val="003A046F"/>
    <w:rsid w:val="00621A8F"/>
    <w:rsid w:val="00780BFB"/>
    <w:rsid w:val="00AC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cp:lastPrinted>2023-08-29T14:29:00Z</cp:lastPrinted>
  <dcterms:created xsi:type="dcterms:W3CDTF">2023-08-29T14:26:00Z</dcterms:created>
  <dcterms:modified xsi:type="dcterms:W3CDTF">2023-08-29T14:29:00Z</dcterms:modified>
</cp:coreProperties>
</file>